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446D5B" w:rsidTr="000B14AE">
        <w:tc>
          <w:tcPr>
            <w:tcW w:w="4626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CA2833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73F57" wp14:editId="6F25AB3E">
                  <wp:extent cx="2798062" cy="17907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9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997" cy="179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446D5B" w:rsidRPr="00CA2833" w:rsidRDefault="00C266AA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вазонов 06</w:t>
            </w:r>
            <w:r w:rsidR="00CA283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C2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0 мм, длина – </w:t>
            </w:r>
            <w:r w:rsidR="00CA2833">
              <w:rPr>
                <w:rFonts w:ascii="Times New Roman" w:hAnsi="Times New Roman" w:cs="Times New Roman"/>
                <w:sz w:val="24"/>
                <w:szCs w:val="24"/>
              </w:rPr>
              <w:t>6200 мм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CA2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C7988" w:rsidRDefault="00446D5B" w:rsidP="00EC79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88"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="00EC7988"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 w:rsidR="00EC7988">
              <w:rPr>
                <w:rFonts w:ascii="Times New Roman" w:hAnsi="Times New Roman"/>
                <w:sz w:val="24"/>
                <w:szCs w:val="24"/>
              </w:rPr>
              <w:t>о</w:t>
            </w:r>
            <w:r w:rsidR="00EC7988"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C7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88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EC7988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EC798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A2833" w:rsidRDefault="00CA2833" w:rsidP="00CA2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вазон состоит из металлического каркаса в виде дуги, к которому крепятся </w:t>
            </w:r>
            <w:r w:rsidR="00EF52A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11  вазонов диаметром</w:t>
            </w:r>
            <w:r w:rsidR="006A24E6">
              <w:rPr>
                <w:rFonts w:ascii="Times New Roman" w:hAnsi="Times New Roman"/>
                <w:sz w:val="24"/>
                <w:szCs w:val="24"/>
              </w:rPr>
              <w:t xml:space="preserve"> 630 мм, высотой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4E6">
              <w:rPr>
                <w:rFonts w:ascii="Times New Roman" w:hAnsi="Times New Roman"/>
                <w:sz w:val="24"/>
                <w:szCs w:val="24"/>
              </w:rPr>
              <w:t>250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Вазоны должны быть изготовлены из стеклокомпозитного материала, толщиной не менее 3 мм.</w:t>
            </w:r>
          </w:p>
          <w:p w:rsidR="00CA2833" w:rsidRDefault="00CA2833" w:rsidP="00CA2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2A">
              <w:rPr>
                <w:rFonts w:ascii="Times New Roman" w:hAnsi="Times New Roman"/>
                <w:sz w:val="24"/>
                <w:szCs w:val="24"/>
              </w:rPr>
              <w:t xml:space="preserve">Набор толщины стеклокомпозитных </w:t>
            </w:r>
            <w:r>
              <w:rPr>
                <w:rFonts w:ascii="Times New Roman" w:hAnsi="Times New Roman"/>
                <w:sz w:val="24"/>
                <w:szCs w:val="24"/>
              </w:rPr>
              <w:t>слоев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стеклорагожей и стекломатом, методом чередов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ания, связующим должны служить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>полиэфирные смолы.</w:t>
            </w:r>
          </w:p>
          <w:p w:rsidR="00CA2833" w:rsidRDefault="00CA2833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Каркас состоит из основных металлических труб диаметром не менее 42,3 мм, и связующих металлических труб диаметром не менее 33,5 мм.</w:t>
            </w:r>
          </w:p>
          <w:p w:rsidR="00AC61D9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B14AE" w:rsidRDefault="000B14AE" w:rsidP="00EC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15"/>
    <w:rsid w:val="00040E23"/>
    <w:rsid w:val="0007164A"/>
    <w:rsid w:val="000B14AE"/>
    <w:rsid w:val="000B63BD"/>
    <w:rsid w:val="00205EB2"/>
    <w:rsid w:val="00291915"/>
    <w:rsid w:val="00312B42"/>
    <w:rsid w:val="00446D5B"/>
    <w:rsid w:val="00567AAF"/>
    <w:rsid w:val="0059262A"/>
    <w:rsid w:val="005E0230"/>
    <w:rsid w:val="00674880"/>
    <w:rsid w:val="00691A29"/>
    <w:rsid w:val="006A24E6"/>
    <w:rsid w:val="007B27F6"/>
    <w:rsid w:val="007F6CBA"/>
    <w:rsid w:val="0086075D"/>
    <w:rsid w:val="00956708"/>
    <w:rsid w:val="00AC61D9"/>
    <w:rsid w:val="00AC69C8"/>
    <w:rsid w:val="00B306EB"/>
    <w:rsid w:val="00B36025"/>
    <w:rsid w:val="00BD4EAE"/>
    <w:rsid w:val="00C05B8E"/>
    <w:rsid w:val="00C266AA"/>
    <w:rsid w:val="00C8361A"/>
    <w:rsid w:val="00CA2833"/>
    <w:rsid w:val="00CC0115"/>
    <w:rsid w:val="00E17DF4"/>
    <w:rsid w:val="00EC7988"/>
    <w:rsid w:val="00E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0D1D"/>
  <w15:docId w15:val="{5EBFB332-62CD-4030-9AB1-3631233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9</cp:revision>
  <dcterms:created xsi:type="dcterms:W3CDTF">2018-02-05T04:18:00Z</dcterms:created>
  <dcterms:modified xsi:type="dcterms:W3CDTF">2020-04-17T05:15:00Z</dcterms:modified>
</cp:coreProperties>
</file>